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BF5E2"/>
  <w:body>
    <w:p w14:paraId="3242787E" w14:textId="3489EE29" w:rsidR="00E50243" w:rsidRPr="00FB3752" w:rsidRDefault="00E50243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Coucou Leïa !</w:t>
      </w:r>
    </w:p>
    <w:p w14:paraId="3B155017" w14:textId="065E2D83" w:rsidR="00E50243" w:rsidRPr="00FB3752" w:rsidRDefault="00E50243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Moi, c’est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Pipin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!</w:t>
      </w:r>
      <w:r w:rsidR="00AD7849"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>Oui, oui, un vrai mulot — tout petit, tout poilu, avec de longues moustaches et une queue qui frise quand il a peur !</w:t>
      </w:r>
    </w:p>
    <w:p w14:paraId="29B177FA" w14:textId="6F5E0120" w:rsidR="00F62105" w:rsidRPr="00FB3752" w:rsidRDefault="00E50243" w:rsidP="00E50243">
      <w:pPr>
        <w:spacing w:before="100" w:beforeAutospacing="1" w:after="100" w:afterAutospacing="1" w:line="240" w:lineRule="auto"/>
        <w:rPr>
          <w:rFonts w:ascii="Bradley Hand ITC" w:hAnsi="Bradley Hand ITC"/>
          <w:sz w:val="32"/>
          <w:szCs w:val="28"/>
          <w:lang w:val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La Dame Blanche m’a demandé de devenir ton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guide officiel d’Ambrelune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>.</w:t>
      </w:r>
      <w:r w:rsidR="005D68E5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</w:t>
      </w:r>
      <w:bookmarkStart w:id="0" w:name="_GoBack"/>
      <w:bookmarkEnd w:id="0"/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Ça veut dire que je vais t’aider, te donner des conseils, et t’expliquer plein de choses sur notre monde magique. </w:t>
      </w:r>
      <w:r w:rsidR="00F62105" w:rsidRPr="00FB3752">
        <w:rPr>
          <w:rFonts w:ascii="Bradley Hand ITC" w:hAnsi="Bradley Hand ITC"/>
          <w:sz w:val="32"/>
          <w:szCs w:val="28"/>
          <w:lang w:val="fr-FR"/>
        </w:rPr>
        <w:t xml:space="preserve">Je suis aussi ton </w:t>
      </w:r>
      <w:r w:rsidR="00F62105" w:rsidRPr="00FB3752">
        <w:rPr>
          <w:rStyle w:val="lev"/>
          <w:rFonts w:ascii="Bradley Hand ITC" w:hAnsi="Bradley Hand ITC"/>
          <w:b w:val="0"/>
          <w:sz w:val="32"/>
          <w:szCs w:val="28"/>
          <w:lang w:val="fr-FR"/>
        </w:rPr>
        <w:t>messager spécial</w:t>
      </w:r>
      <w:r w:rsidR="00F62105" w:rsidRPr="00FB3752">
        <w:rPr>
          <w:rFonts w:ascii="Bradley Hand ITC" w:hAnsi="Bradley Hand ITC"/>
          <w:sz w:val="32"/>
          <w:szCs w:val="28"/>
          <w:lang w:val="fr-FR"/>
        </w:rPr>
        <w:t xml:space="preserve"> entre ton monde et le Royaume d’Ambrelune :</w:t>
      </w:r>
      <w:r w:rsidR="00AD7849" w:rsidRPr="00FB3752">
        <w:rPr>
          <w:rFonts w:ascii="Bradley Hand ITC" w:hAnsi="Bradley Hand ITC"/>
          <w:sz w:val="32"/>
          <w:szCs w:val="28"/>
          <w:lang w:val="fr-FR"/>
        </w:rPr>
        <w:t xml:space="preserve"> </w:t>
      </w:r>
      <w:r w:rsidR="00F62105" w:rsidRPr="00FB3752">
        <w:rPr>
          <w:rFonts w:ascii="Bradley Hand ITC" w:hAnsi="Bradley Hand ITC"/>
          <w:sz w:val="32"/>
          <w:szCs w:val="28"/>
          <w:lang w:val="fr-FR"/>
        </w:rPr>
        <w:t>je m’occupe des lettres, des cartes… et parfois même des surprises !</w:t>
      </w:r>
    </w:p>
    <w:p w14:paraId="524ECC23" w14:textId="441BADA4" w:rsidR="00E50243" w:rsidRPr="00FB3752" w:rsidRDefault="00E50243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>Et tu sais quoi ? Le hibou Maître Corbelius, celui qui transporte les lettres, est un peu grognon</w:t>
      </w:r>
      <w:r w:rsidR="00AD7849"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... Il ne veut emporter que des lettres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bien écrites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!</w:t>
      </w:r>
      <w:r w:rsidR="00AD7849"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Alors, pour t’aider à écrire comme une vraie Gardienne, je t’offre une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plume magique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! </w:t>
      </w:r>
    </w:p>
    <w:p w14:paraId="207160C0" w14:textId="3CBAC3F3" w:rsidR="00E50243" w:rsidRPr="00FB3752" w:rsidRDefault="00F62105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hAnsi="Bradley Hand ITC"/>
          <w:sz w:val="32"/>
          <w:szCs w:val="28"/>
          <w:lang w:val="fr-FR"/>
        </w:rPr>
        <w:t xml:space="preserve">Elle vient d’un </w:t>
      </w:r>
      <w:r w:rsidRPr="00FB3752">
        <w:rPr>
          <w:rStyle w:val="lev"/>
          <w:rFonts w:ascii="Bradley Hand ITC" w:hAnsi="Bradley Hand ITC"/>
          <w:b w:val="0"/>
          <w:sz w:val="32"/>
          <w:szCs w:val="28"/>
          <w:lang w:val="fr-FR"/>
        </w:rPr>
        <w:t>oiseau des brumes</w:t>
      </w:r>
      <w:r w:rsidRPr="00FB3752">
        <w:rPr>
          <w:rFonts w:ascii="Bradley Hand ITC" w:hAnsi="Bradley Hand ITC"/>
          <w:sz w:val="32"/>
          <w:szCs w:val="28"/>
          <w:lang w:val="fr-FR"/>
        </w:rPr>
        <w:t>, un oiseau très rare qui vit là où le vent rencontre la lumière.</w:t>
      </w:r>
      <w:r w:rsidR="00AD7849" w:rsidRPr="00FB3752">
        <w:rPr>
          <w:rFonts w:ascii="Bradley Hand ITC" w:hAnsi="Bradley Hand ITC"/>
          <w:sz w:val="32"/>
          <w:szCs w:val="28"/>
          <w:lang w:val="fr-FR"/>
        </w:rPr>
        <w:t xml:space="preserve"> </w:t>
      </w:r>
      <w:r w:rsidRPr="00FB3752">
        <w:rPr>
          <w:rFonts w:ascii="Bradley Hand ITC" w:hAnsi="Bradley Hand ITC"/>
          <w:sz w:val="32"/>
          <w:szCs w:val="28"/>
          <w:lang w:val="fr-FR"/>
        </w:rPr>
        <w:t xml:space="preserve">Si tu écris avec elle, tes mots seront plus doux, plus courageux, et surtout </w:t>
      </w:r>
      <w:r w:rsidRPr="00FB3752">
        <w:rPr>
          <w:rStyle w:val="lev"/>
          <w:rFonts w:ascii="Bradley Hand ITC" w:hAnsi="Bradley Hand ITC"/>
          <w:b w:val="0"/>
          <w:sz w:val="32"/>
          <w:szCs w:val="28"/>
          <w:lang w:val="fr-FR"/>
        </w:rPr>
        <w:t>pleins de magie du cœur</w:t>
      </w:r>
      <w:r w:rsidRPr="00FB3752">
        <w:rPr>
          <w:rFonts w:ascii="Bradley Hand ITC" w:hAnsi="Bradley Hand ITC"/>
          <w:sz w:val="32"/>
          <w:szCs w:val="28"/>
          <w:lang w:val="fr-FR"/>
        </w:rPr>
        <w:t>.</w:t>
      </w:r>
      <w:r w:rsidR="00AD7849" w:rsidRPr="00FB3752">
        <w:rPr>
          <w:rFonts w:ascii="Bradley Hand ITC" w:hAnsi="Bradley Hand ITC"/>
          <w:sz w:val="32"/>
          <w:szCs w:val="28"/>
          <w:lang w:val="fr-FR"/>
        </w:rPr>
        <w:t xml:space="preserve"> </w:t>
      </w:r>
      <w:proofErr w:type="spellStart"/>
      <w:r w:rsidR="00AD7849"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>Garde-la</w:t>
      </w:r>
      <w:proofErr w:type="spellEnd"/>
      <w:r w:rsidR="00E50243"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précieusement : tu en auras besoin à chaque fois que tu répondras à nos lettres.</w:t>
      </w:r>
    </w:p>
    <w:p w14:paraId="5293760F" w14:textId="586CEDCC" w:rsidR="006A1003" w:rsidRPr="00FB3752" w:rsidRDefault="00F62105" w:rsidP="00E50243">
      <w:pPr>
        <w:spacing w:before="100" w:beforeAutospacing="1" w:after="100" w:afterAutospacing="1" w:line="240" w:lineRule="auto"/>
        <w:rPr>
          <w:rFonts w:ascii="Bradley Hand ITC" w:hAnsi="Bradley Hand ITC"/>
          <w:sz w:val="32"/>
          <w:szCs w:val="28"/>
          <w:lang w:val="fr-FR"/>
        </w:rPr>
      </w:pPr>
      <w:r w:rsidRPr="00FB3752">
        <w:rPr>
          <w:rFonts w:ascii="Bradley Hand ITC" w:hAnsi="Bradley Hand ITC"/>
          <w:sz w:val="32"/>
          <w:szCs w:val="28"/>
          <w:lang w:val="fr-FR"/>
        </w:rPr>
        <w:t xml:space="preserve">La Dame Blanche t’a sûrement déjà parlé de ta </w:t>
      </w:r>
      <w:r w:rsidRPr="00FB3752">
        <w:rPr>
          <w:rStyle w:val="lev"/>
          <w:rFonts w:ascii="Bradley Hand ITC" w:hAnsi="Bradley Hand ITC"/>
          <w:b w:val="0"/>
          <w:sz w:val="32"/>
          <w:szCs w:val="28"/>
          <w:lang w:val="fr-FR"/>
        </w:rPr>
        <w:t>première mission</w:t>
      </w:r>
      <w:r w:rsidRPr="00FB3752">
        <w:rPr>
          <w:rFonts w:ascii="Bradley Hand ITC" w:hAnsi="Bradley Hand ITC"/>
          <w:sz w:val="32"/>
          <w:szCs w:val="28"/>
          <w:lang w:val="fr-FR"/>
        </w:rPr>
        <w:t xml:space="preserve"> : sauver les </w:t>
      </w:r>
      <w:r w:rsidRPr="00FB3752">
        <w:rPr>
          <w:rStyle w:val="lev"/>
          <w:rFonts w:ascii="Bradley Hand ITC" w:hAnsi="Bradley Hand ITC"/>
          <w:b w:val="0"/>
          <w:sz w:val="32"/>
          <w:szCs w:val="28"/>
          <w:lang w:val="fr-FR"/>
        </w:rPr>
        <w:t>Frères du Vent</w:t>
      </w:r>
      <w:r w:rsidRPr="00FB3752">
        <w:rPr>
          <w:rFonts w:ascii="Bradley Hand ITC" w:hAnsi="Bradley Hand ITC"/>
          <w:sz w:val="32"/>
          <w:szCs w:val="28"/>
          <w:lang w:val="fr-FR"/>
        </w:rPr>
        <w:t>, enfermés dans les vieux moulins à vent !</w:t>
      </w:r>
      <w:r w:rsidR="00AD7849" w:rsidRPr="00FB3752">
        <w:rPr>
          <w:rFonts w:ascii="Bradley Hand ITC" w:hAnsi="Bradley Hand ITC"/>
          <w:sz w:val="32"/>
          <w:szCs w:val="28"/>
          <w:lang w:val="fr-FR"/>
        </w:rPr>
        <w:t xml:space="preserve"> </w:t>
      </w:r>
      <w:r w:rsidR="006A1003" w:rsidRPr="00FB3752">
        <w:rPr>
          <w:rFonts w:ascii="Bradley Hand ITC" w:hAnsi="Bradley Hand ITC"/>
          <w:sz w:val="32"/>
          <w:szCs w:val="28"/>
          <w:lang w:val="fr-FR"/>
        </w:rPr>
        <w:t xml:space="preserve">C’est une mission très importante, mais ne t’inquiète pas, </w:t>
      </w:r>
      <w:r w:rsidR="006A1003" w:rsidRPr="00FB3752">
        <w:rPr>
          <w:rStyle w:val="lev"/>
          <w:rFonts w:ascii="Bradley Hand ITC" w:hAnsi="Bradley Hand ITC"/>
          <w:b w:val="0"/>
          <w:sz w:val="32"/>
          <w:szCs w:val="28"/>
          <w:lang w:val="fr-FR"/>
        </w:rPr>
        <w:t>tu n’es pas seule</w:t>
      </w:r>
      <w:r w:rsidR="006A1003" w:rsidRPr="00FB3752">
        <w:rPr>
          <w:rFonts w:ascii="Bradley Hand ITC" w:hAnsi="Bradley Hand ITC"/>
          <w:sz w:val="32"/>
          <w:szCs w:val="28"/>
          <w:lang w:val="fr-FR"/>
        </w:rPr>
        <w:t>.</w:t>
      </w:r>
    </w:p>
    <w:p w14:paraId="4AF4AEA6" w14:textId="1643E5C0" w:rsidR="006A1003" w:rsidRPr="00FB3752" w:rsidRDefault="00E50243" w:rsidP="00E50243">
      <w:pPr>
        <w:spacing w:before="100" w:beforeAutospacing="1" w:after="100" w:afterAutospacing="1" w:line="240" w:lineRule="auto"/>
        <w:rPr>
          <w:rFonts w:ascii="Bradley Hand ITC" w:hAnsi="Bradley Hand ITC"/>
          <w:sz w:val="32"/>
          <w:szCs w:val="28"/>
          <w:lang w:val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À chaque nouvelle aventure,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 xml:space="preserve">je t’enverrai </w:t>
      </w:r>
      <w:r w:rsidR="00AD7849"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des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 xml:space="preserve"> </w:t>
      </w:r>
      <w:r w:rsidR="001405CB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cartes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 xml:space="preserve"> de personnage</w:t>
      </w:r>
      <w:r w:rsidR="006A1003"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(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>les amis et les vilains aussi !).</w:t>
      </w:r>
      <w:r w:rsidR="00AD7849"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</w:t>
      </w:r>
      <w:r w:rsidR="006A1003" w:rsidRPr="00FB3752">
        <w:rPr>
          <w:rFonts w:ascii="Bradley Hand ITC" w:hAnsi="Bradley Hand ITC"/>
          <w:sz w:val="32"/>
          <w:szCs w:val="28"/>
          <w:lang w:val="fr-FR"/>
        </w:rPr>
        <w:t xml:space="preserve">À la fin de ton épopée, tu auras ton propre </w:t>
      </w:r>
      <w:r w:rsidR="006A1003" w:rsidRPr="00FB3752">
        <w:rPr>
          <w:rStyle w:val="lev"/>
          <w:rFonts w:ascii="Bradley Hand ITC" w:hAnsi="Bradley Hand ITC"/>
          <w:b w:val="0"/>
          <w:sz w:val="32"/>
          <w:szCs w:val="28"/>
          <w:lang w:val="fr-FR"/>
        </w:rPr>
        <w:t>grand carnet d’Ambrelune</w:t>
      </w:r>
      <w:r w:rsidR="006A1003" w:rsidRPr="00FB3752">
        <w:rPr>
          <w:rFonts w:ascii="Bradley Hand ITC" w:hAnsi="Bradley Hand ITC"/>
          <w:sz w:val="32"/>
          <w:szCs w:val="28"/>
          <w:lang w:val="fr-FR"/>
        </w:rPr>
        <w:t xml:space="preserve"> où tu pourras les glisser dedans !</w:t>
      </w:r>
    </w:p>
    <w:p w14:paraId="048B45F2" w14:textId="222C86D5" w:rsidR="00E50243" w:rsidRPr="00FB3752" w:rsidRDefault="00E50243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Pour commencer, voici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 xml:space="preserve">quelques </w:t>
      </w:r>
      <w:r w:rsidR="001405CB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cartes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:</w:t>
      </w:r>
      <w:r w:rsidR="004C120B"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</w:t>
      </w:r>
    </w:p>
    <w:p w14:paraId="0CC70F20" w14:textId="2162E365" w:rsidR="004B412B" w:rsidRPr="00FB3752" w:rsidRDefault="006363BB" w:rsidP="0028509B">
      <w:pPr>
        <w:spacing w:after="0" w:line="240" w:lineRule="auto"/>
        <w:rPr>
          <w:rFonts w:ascii="Bradley Hand ITC" w:hAnsi="Bradley Hand ITC"/>
          <w:sz w:val="32"/>
          <w:szCs w:val="28"/>
          <w:lang w:val="fr-FR"/>
        </w:rPr>
      </w:pPr>
      <w:r w:rsidRPr="00FB3752">
        <w:rPr>
          <w:rFonts w:ascii="Bradley Hand ITC" w:hAnsi="Bradley Hand ITC"/>
          <w:sz w:val="32"/>
          <w:szCs w:val="28"/>
          <w:lang w:val="fr-FR"/>
        </w:rPr>
        <w:t xml:space="preserve">– Pipin </w:t>
      </w:r>
      <w:r w:rsidRPr="00FB3752">
        <w:rPr>
          <w:rFonts w:ascii="Bradley Hand ITC" w:hAnsi="Bradley Hand ITC"/>
          <w:sz w:val="32"/>
          <w:szCs w:val="28"/>
          <w:lang w:val="fr-FR"/>
        </w:rPr>
        <w:br/>
        <w:t>– Dame Blanche</w:t>
      </w:r>
    </w:p>
    <w:p w14:paraId="204F6531" w14:textId="4B9BF373" w:rsidR="00E50243" w:rsidRPr="00FB3752" w:rsidRDefault="006363BB" w:rsidP="00E50243">
      <w:pPr>
        <w:spacing w:after="0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hAnsi="Bradley Hand ITC"/>
          <w:sz w:val="32"/>
          <w:szCs w:val="28"/>
          <w:lang w:val="fr-FR"/>
        </w:rPr>
        <w:t xml:space="preserve">– Maître Corbelius </w:t>
      </w:r>
    </w:p>
    <w:p w14:paraId="20E9BD2E" w14:textId="77777777" w:rsidR="00E50243" w:rsidRPr="00FB3752" w:rsidRDefault="00E50243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lastRenderedPageBreak/>
        <w:t xml:space="preserve">Et maintenant, c’est à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toi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!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br/>
        <w:t>Sur ta feuille spéciale, peux-tu me répondre ?</w:t>
      </w:r>
    </w:p>
    <w:p w14:paraId="420B3FEA" w14:textId="77777777" w:rsidR="00E50243" w:rsidRPr="00FB3752" w:rsidRDefault="00E50243" w:rsidP="00E502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Est-ce que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tu aimes les animaux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?</w:t>
      </w:r>
    </w:p>
    <w:p w14:paraId="449FC24F" w14:textId="12B82C33" w:rsidR="00E50243" w:rsidRPr="00FB3752" w:rsidRDefault="00E50243" w:rsidP="00E502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En as-tu chez toi ? Si oui, comment s’appellent-ils ? </w:t>
      </w:r>
    </w:p>
    <w:p w14:paraId="3FEE236C" w14:textId="77777777" w:rsidR="00E50243" w:rsidRPr="00FB3752" w:rsidRDefault="00E50243" w:rsidP="00E502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Peux-tu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les dessiner pour moi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? (Promis, je leur enverrai une noisette magique !)</w:t>
      </w:r>
    </w:p>
    <w:p w14:paraId="2DD1AE18" w14:textId="0EE13FC2" w:rsidR="00E50243" w:rsidRPr="00FB3752" w:rsidRDefault="00E50243" w:rsidP="00E502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Et, dis-moi,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quel animal tu aimerais être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si tu pouvais </w:t>
      </w:r>
      <w:r w:rsidR="0028509B"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>te transformer par magie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?</w:t>
      </w:r>
    </w:p>
    <w:p w14:paraId="6010899C" w14:textId="77777777" w:rsidR="00E50243" w:rsidRPr="00FB3752" w:rsidRDefault="00E50243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Tu peux aussi signer ta lettre avec ta nouvelle </w:t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plume magique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!</w:t>
      </w:r>
    </w:p>
    <w:p w14:paraId="757C1D08" w14:textId="3E844DEF" w:rsidR="00E50243" w:rsidRPr="00FB3752" w:rsidRDefault="00E50243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>Quand tu auras fini, mets tout dans l’enveloppe du hibou.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br/>
        <w:t xml:space="preserve">Il passera la nuit venue (et il adore les belles lettres avec des dessins !). </w:t>
      </w:r>
    </w:p>
    <w:p w14:paraId="3572A34F" w14:textId="77777777" w:rsidR="00E50243" w:rsidRPr="00FB3752" w:rsidRDefault="00E50243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>J’ai hâte de te lire, ma nouvelle amie.</w:t>
      </w:r>
    </w:p>
    <w:p w14:paraId="09EFDAA7" w14:textId="77777777" w:rsidR="00E50243" w:rsidRPr="00FB3752" w:rsidRDefault="00E50243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>À très vite pour ta prochaine mission !</w:t>
      </w:r>
    </w:p>
    <w:p w14:paraId="51A4010C" w14:textId="71EFB791" w:rsidR="00E50243" w:rsidRPr="00FB3752" w:rsidRDefault="00E50243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iCs/>
          <w:sz w:val="32"/>
          <w:szCs w:val="28"/>
          <w:lang w:val="fr-FR" w:eastAsia="fr-FR"/>
        </w:rPr>
      </w:pPr>
      <w:r w:rsidRPr="00FB3752">
        <w:rPr>
          <w:rFonts w:ascii="Bradley Hand ITC" w:eastAsia="Times New Roman" w:hAnsi="Bradley Hand ITC" w:cs="Times New Roman"/>
          <w:iCs/>
          <w:sz w:val="32"/>
          <w:szCs w:val="28"/>
          <w:lang w:val="fr-FR" w:eastAsia="fr-FR"/>
        </w:rPr>
        <w:t>Ton guide tout petit mais très dévoué,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br/>
      </w:r>
      <w:r w:rsidRPr="00FB3752">
        <w:rPr>
          <w:rFonts w:ascii="Bradley Hand ITC" w:eastAsia="Times New Roman" w:hAnsi="Bradley Hand ITC" w:cs="Times New Roman"/>
          <w:bCs/>
          <w:sz w:val="32"/>
          <w:szCs w:val="28"/>
          <w:lang w:val="fr-FR" w:eastAsia="fr-FR"/>
        </w:rPr>
        <w:t>Pipin le Mulot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t xml:space="preserve"> </w:t>
      </w:r>
      <w:r w:rsidRPr="00FB3752"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  <w:br/>
      </w:r>
      <w:r w:rsidRPr="00FB3752">
        <w:rPr>
          <w:rFonts w:ascii="Bradley Hand ITC" w:eastAsia="Times New Roman" w:hAnsi="Bradley Hand ITC" w:cs="Times New Roman"/>
          <w:iCs/>
          <w:sz w:val="32"/>
          <w:szCs w:val="28"/>
          <w:lang w:val="fr-FR" w:eastAsia="fr-FR"/>
        </w:rPr>
        <w:t>Éclaireur de Boräan, gardien des lettres et des miettes d’aventure</w:t>
      </w:r>
    </w:p>
    <w:p w14:paraId="146231D6" w14:textId="6518C01F" w:rsidR="0028509B" w:rsidRDefault="005A0E82" w:rsidP="00FB3752">
      <w:pPr>
        <w:spacing w:before="100" w:beforeAutospacing="1" w:after="100" w:afterAutospacing="1" w:line="240" w:lineRule="auto"/>
        <w:jc w:val="center"/>
        <w:rPr>
          <w:rFonts w:ascii="Bradley Hand ITC" w:eastAsia="Times New Roman" w:hAnsi="Bradley Hand ITC" w:cs="Times New Roman"/>
          <w:iCs/>
          <w:sz w:val="28"/>
          <w:szCs w:val="28"/>
          <w:lang w:val="fr-FR" w:eastAsia="fr-FR"/>
        </w:rPr>
      </w:pPr>
      <w:r>
        <w:rPr>
          <w:rFonts w:ascii="Bradley Hand ITC" w:eastAsia="Times New Roman" w:hAnsi="Bradley Hand ITC" w:cs="Times New Roman"/>
          <w:iCs/>
          <w:noProof/>
          <w:sz w:val="28"/>
          <w:szCs w:val="28"/>
          <w:lang w:val="fr-FR" w:eastAsia="fr-FR"/>
        </w:rPr>
        <w:drawing>
          <wp:inline distT="0" distB="0" distL="0" distR="0" wp14:anchorId="018F4699" wp14:editId="37DB4D0C">
            <wp:extent cx="1487606" cy="666569"/>
            <wp:effectExtent l="0" t="0" r="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957e11-8f04-415f-a8ad-ccc80eee17f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8505" cy="693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087BD" w14:textId="4FE337F2" w:rsidR="00AA22FF" w:rsidRPr="004C120B" w:rsidRDefault="00AA22FF" w:rsidP="00E50243">
      <w:pPr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iCs/>
          <w:sz w:val="28"/>
          <w:szCs w:val="28"/>
          <w:lang w:val="fr-FR" w:eastAsia="fr-FR"/>
        </w:rPr>
      </w:pPr>
    </w:p>
    <w:p w14:paraId="42089973" w14:textId="1D76EC21" w:rsidR="00AD7849" w:rsidRPr="004C120B" w:rsidRDefault="00AD7849" w:rsidP="00AD7849">
      <w:pPr>
        <w:spacing w:before="100" w:beforeAutospacing="1" w:after="100" w:afterAutospacing="1" w:line="240" w:lineRule="auto"/>
        <w:jc w:val="center"/>
        <w:rPr>
          <w:rFonts w:ascii="Bradley Hand ITC" w:eastAsia="Times New Roman" w:hAnsi="Bradley Hand ITC" w:cs="Times New Roman"/>
          <w:sz w:val="32"/>
          <w:szCs w:val="28"/>
          <w:lang w:val="fr-FR" w:eastAsia="fr-FR"/>
        </w:rPr>
      </w:pPr>
    </w:p>
    <w:p w14:paraId="237AF32B" w14:textId="77777777" w:rsidR="00BC5596" w:rsidRPr="004C120B" w:rsidRDefault="00BC5596">
      <w:pPr>
        <w:rPr>
          <w:rFonts w:ascii="Bradley Hand ITC" w:hAnsi="Bradley Hand ITC"/>
          <w:sz w:val="32"/>
          <w:szCs w:val="28"/>
          <w:lang w:val="fr-FR"/>
        </w:rPr>
      </w:pPr>
    </w:p>
    <w:sectPr w:rsidR="00BC5596" w:rsidRPr="004C12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C6A78"/>
    <w:multiLevelType w:val="hybridMultilevel"/>
    <w:tmpl w:val="AA284670"/>
    <w:lvl w:ilvl="0" w:tplc="019CF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B1084A"/>
    <w:multiLevelType w:val="multilevel"/>
    <w:tmpl w:val="812A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68F"/>
    <w:rsid w:val="000D3A8A"/>
    <w:rsid w:val="001405CB"/>
    <w:rsid w:val="0028509B"/>
    <w:rsid w:val="004B412B"/>
    <w:rsid w:val="004C120B"/>
    <w:rsid w:val="005A0E82"/>
    <w:rsid w:val="005D68E5"/>
    <w:rsid w:val="00630D11"/>
    <w:rsid w:val="006363BB"/>
    <w:rsid w:val="00670190"/>
    <w:rsid w:val="006A1003"/>
    <w:rsid w:val="006E589B"/>
    <w:rsid w:val="00803938"/>
    <w:rsid w:val="00874B1A"/>
    <w:rsid w:val="00AA22FF"/>
    <w:rsid w:val="00AD7849"/>
    <w:rsid w:val="00BC5596"/>
    <w:rsid w:val="00CE368F"/>
    <w:rsid w:val="00E50243"/>
    <w:rsid w:val="00F62105"/>
    <w:rsid w:val="00FB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af6ec,#fcf7e8,#fbf5e2"/>
    </o:shapedefaults>
    <o:shapelayout v:ext="edit">
      <o:idmap v:ext="edit" data="1"/>
    </o:shapelayout>
  </w:shapeDefaults>
  <w:decimalSymbol w:val=","/>
  <w:listSeparator w:val=";"/>
  <w14:docId w14:val="1BC91509"/>
  <w15:chartTrackingRefBased/>
  <w15:docId w15:val="{F6B9EEBC-8542-4C24-959E-28F731731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02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ev">
    <w:name w:val="Strong"/>
    <w:basedOn w:val="Policepardfaut"/>
    <w:uiPriority w:val="22"/>
    <w:qFormat/>
    <w:rsid w:val="00E50243"/>
    <w:rPr>
      <w:b/>
      <w:bCs/>
    </w:rPr>
  </w:style>
  <w:style w:type="character" w:styleId="Accentuation">
    <w:name w:val="Emphasis"/>
    <w:basedOn w:val="Policepardfaut"/>
    <w:uiPriority w:val="20"/>
    <w:qFormat/>
    <w:rsid w:val="00E50243"/>
    <w:rPr>
      <w:i/>
      <w:iCs/>
    </w:rPr>
  </w:style>
  <w:style w:type="paragraph" w:styleId="Paragraphedeliste">
    <w:name w:val="List Paragraph"/>
    <w:basedOn w:val="Normal"/>
    <w:uiPriority w:val="34"/>
    <w:qFormat/>
    <w:rsid w:val="00E50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0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347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methodes</dc:creator>
  <cp:keywords/>
  <dc:description/>
  <cp:lastModifiedBy>methodes</cp:lastModifiedBy>
  <cp:revision>14</cp:revision>
  <dcterms:created xsi:type="dcterms:W3CDTF">2025-10-14T11:52:00Z</dcterms:created>
  <dcterms:modified xsi:type="dcterms:W3CDTF">2025-10-16T11:03:00Z</dcterms:modified>
</cp:coreProperties>
</file>